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D92" w14:textId="4984341D" w:rsidR="00B026A0" w:rsidRDefault="005F7228" w:rsidP="00F250A3">
      <w:pPr>
        <w:jc w:val="right"/>
        <w:rPr>
          <w:b/>
          <w:sz w:val="24"/>
          <w:szCs w:val="24"/>
          <w:u w:val="single"/>
        </w:rPr>
      </w:pPr>
      <w:r>
        <w:rPr>
          <w:noProof/>
        </w:rPr>
        <w:drawing>
          <wp:anchor distT="0" distB="0" distL="114300" distR="114300" simplePos="0" relativeHeight="251656192" behindDoc="0" locked="0" layoutInCell="1" allowOverlap="1" wp14:anchorId="1BCE1CC9" wp14:editId="22A26F98">
            <wp:simplePos x="0" y="0"/>
            <wp:positionH relativeFrom="margin">
              <wp:align>left</wp:align>
            </wp:positionH>
            <wp:positionV relativeFrom="margin">
              <wp:posOffset>114935</wp:posOffset>
            </wp:positionV>
            <wp:extent cx="1038225" cy="13049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Fontaine%20La%20M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5034" w14:textId="256FB51F" w:rsidR="00F250A3" w:rsidRDefault="00F250A3" w:rsidP="00F250A3">
      <w:pPr>
        <w:jc w:val="right"/>
        <w:rPr>
          <w:b/>
          <w:sz w:val="24"/>
          <w:szCs w:val="24"/>
          <w:u w:val="single"/>
        </w:rPr>
      </w:pPr>
    </w:p>
    <w:p w14:paraId="2EFCD6C0" w14:textId="77777777" w:rsidR="00F250A3" w:rsidRPr="0074604F" w:rsidRDefault="00F250A3" w:rsidP="00F250A3">
      <w:pPr>
        <w:jc w:val="center"/>
        <w:rPr>
          <w:sz w:val="28"/>
          <w:szCs w:val="28"/>
        </w:rPr>
      </w:pPr>
      <w:r w:rsidRPr="0074604F">
        <w:rPr>
          <w:sz w:val="28"/>
          <w:szCs w:val="28"/>
        </w:rPr>
        <w:t>COMMUNE DE FONTAINE-LA-MALLET</w:t>
      </w:r>
    </w:p>
    <w:p w14:paraId="34C740F8" w14:textId="29EC18B2" w:rsidR="00AB1F78" w:rsidRPr="0074604F" w:rsidRDefault="00000000" w:rsidP="00F250A3">
      <w:pPr>
        <w:jc w:val="center"/>
        <w:rPr>
          <w:b/>
          <w:sz w:val="28"/>
          <w:szCs w:val="28"/>
        </w:rPr>
      </w:pPr>
      <w:r>
        <w:rPr>
          <w:b/>
          <w:sz w:val="28"/>
          <w:szCs w:val="28"/>
        </w:rPr>
        <w:pict w14:anchorId="381DC286">
          <v:rect id="_x0000_i1025" style="width:475.1pt;height:.25pt" o:hrpct="882" o:hralign="center" o:hrstd="t" o:hr="t" fillcolor="#a0a0a0" stroked="f"/>
        </w:pict>
      </w:r>
    </w:p>
    <w:p w14:paraId="5B142CEE" w14:textId="77777777" w:rsidR="00664163" w:rsidRDefault="008D1826" w:rsidP="00CC264B">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00C8133" w14:textId="73E4B7C3" w:rsidR="001A7099" w:rsidRPr="0074604F" w:rsidRDefault="00802760" w:rsidP="00802760">
      <w:pPr>
        <w:rPr>
          <w:sz w:val="28"/>
          <w:szCs w:val="28"/>
        </w:rPr>
      </w:pPr>
      <w:r>
        <w:rPr>
          <w:sz w:val="24"/>
          <w:szCs w:val="24"/>
        </w:rPr>
        <w:tab/>
      </w:r>
      <w:r>
        <w:rPr>
          <w:sz w:val="24"/>
          <w:szCs w:val="24"/>
        </w:rPr>
        <w:tab/>
      </w:r>
      <w:r>
        <w:rPr>
          <w:sz w:val="24"/>
          <w:szCs w:val="24"/>
        </w:rPr>
        <w:tab/>
      </w:r>
      <w:r w:rsidRPr="0074604F">
        <w:rPr>
          <w:sz w:val="28"/>
          <w:szCs w:val="28"/>
        </w:rPr>
        <w:t xml:space="preserve">ANNÉE SCOLAIRE </w:t>
      </w:r>
      <w:r w:rsidR="00117C91" w:rsidRPr="0074604F">
        <w:rPr>
          <w:sz w:val="28"/>
          <w:szCs w:val="28"/>
        </w:rPr>
        <w:t>20</w:t>
      </w:r>
      <w:r w:rsidR="008E3BEF" w:rsidRPr="0074604F">
        <w:rPr>
          <w:sz w:val="28"/>
          <w:szCs w:val="28"/>
        </w:rPr>
        <w:t>2</w:t>
      </w:r>
      <w:r w:rsidR="004922EE" w:rsidRPr="0074604F">
        <w:rPr>
          <w:sz w:val="28"/>
          <w:szCs w:val="28"/>
        </w:rPr>
        <w:t>5</w:t>
      </w:r>
      <w:r w:rsidR="00117C91" w:rsidRPr="0074604F">
        <w:rPr>
          <w:sz w:val="28"/>
          <w:szCs w:val="28"/>
        </w:rPr>
        <w:t>-202</w:t>
      </w:r>
      <w:r w:rsidR="004922EE" w:rsidRPr="0074604F">
        <w:rPr>
          <w:sz w:val="28"/>
          <w:szCs w:val="28"/>
        </w:rPr>
        <w:t>6</w:t>
      </w:r>
    </w:p>
    <w:p w14:paraId="6AC55A17" w14:textId="77777777" w:rsidR="00802760" w:rsidRPr="0074604F" w:rsidRDefault="00802760" w:rsidP="00802760">
      <w:pPr>
        <w:rPr>
          <w:sz w:val="32"/>
          <w:szCs w:val="32"/>
        </w:rPr>
      </w:pPr>
      <w:r>
        <w:rPr>
          <w:sz w:val="24"/>
          <w:szCs w:val="24"/>
        </w:rPr>
        <w:tab/>
      </w:r>
      <w:r>
        <w:rPr>
          <w:sz w:val="24"/>
          <w:szCs w:val="24"/>
        </w:rPr>
        <w:tab/>
      </w:r>
      <w:r w:rsidRPr="0074604F">
        <w:rPr>
          <w:sz w:val="32"/>
          <w:szCs w:val="32"/>
        </w:rPr>
        <w:t>ECOLE MATERNELLE JEAN FERBOURG</w:t>
      </w:r>
    </w:p>
    <w:p w14:paraId="6D13FB15" w14:textId="77777777" w:rsidR="00432893" w:rsidRDefault="00432893" w:rsidP="001862B0">
      <w:pPr>
        <w:tabs>
          <w:tab w:val="left" w:pos="960"/>
        </w:tabs>
        <w:rPr>
          <w:sz w:val="28"/>
          <w:szCs w:val="28"/>
        </w:rPr>
      </w:pPr>
    </w:p>
    <w:p w14:paraId="6563F20A" w14:textId="77777777" w:rsidR="005F7228" w:rsidRDefault="005F7228" w:rsidP="001862B0">
      <w:pPr>
        <w:tabs>
          <w:tab w:val="left" w:pos="960"/>
        </w:tabs>
        <w:rPr>
          <w:sz w:val="28"/>
          <w:szCs w:val="28"/>
        </w:rPr>
      </w:pPr>
    </w:p>
    <w:p w14:paraId="32944805" w14:textId="77777777" w:rsidR="00432893" w:rsidRPr="0074604F" w:rsidRDefault="00432893" w:rsidP="001862B0">
      <w:pPr>
        <w:tabs>
          <w:tab w:val="left" w:pos="960"/>
        </w:tabs>
        <w:rPr>
          <w:sz w:val="24"/>
          <w:szCs w:val="24"/>
        </w:rPr>
      </w:pPr>
      <w:r w:rsidRPr="0074604F">
        <w:rPr>
          <w:sz w:val="24"/>
          <w:szCs w:val="24"/>
        </w:rPr>
        <w:t>Nom et prénom de l’enfant …………………………………………………………………….</w:t>
      </w:r>
    </w:p>
    <w:p w14:paraId="52096EAA" w14:textId="77777777" w:rsidR="00607608" w:rsidRPr="0074604F" w:rsidRDefault="00607608" w:rsidP="001862B0">
      <w:pPr>
        <w:tabs>
          <w:tab w:val="left" w:pos="960"/>
        </w:tabs>
        <w:rPr>
          <w:sz w:val="24"/>
          <w:szCs w:val="24"/>
        </w:rPr>
      </w:pPr>
    </w:p>
    <w:p w14:paraId="1A7DBE91" w14:textId="7D7EB4D9" w:rsidR="00607608" w:rsidRPr="0074604F" w:rsidRDefault="00D1705F" w:rsidP="00607608">
      <w:pPr>
        <w:pStyle w:val="Paragraphedeliste"/>
        <w:numPr>
          <w:ilvl w:val="0"/>
          <w:numId w:val="3"/>
        </w:numPr>
        <w:tabs>
          <w:tab w:val="left" w:pos="960"/>
        </w:tabs>
        <w:rPr>
          <w:b/>
          <w:bCs/>
          <w:sz w:val="24"/>
          <w:szCs w:val="24"/>
          <w:u w:val="single"/>
        </w:rPr>
      </w:pPr>
      <w:r w:rsidRPr="0074604F">
        <w:rPr>
          <w:b/>
          <w:bCs/>
          <w:sz w:val="24"/>
          <w:szCs w:val="24"/>
          <w:u w:val="single"/>
        </w:rPr>
        <w:t>Votre enfant</w:t>
      </w:r>
      <w:r w:rsidR="00607608" w:rsidRPr="0074604F">
        <w:rPr>
          <w:b/>
          <w:bCs/>
          <w:sz w:val="24"/>
          <w:szCs w:val="24"/>
          <w:u w:val="single"/>
        </w:rPr>
        <w:t xml:space="preserve"> présente-t-il des troubles de santé ? </w:t>
      </w:r>
    </w:p>
    <w:p w14:paraId="40209A93" w14:textId="54FE4153" w:rsidR="00607608" w:rsidRPr="0074604F" w:rsidRDefault="00607608" w:rsidP="00607608">
      <w:pPr>
        <w:tabs>
          <w:tab w:val="left" w:pos="960"/>
        </w:tabs>
        <w:rPr>
          <w:sz w:val="24"/>
          <w:szCs w:val="24"/>
        </w:rPr>
      </w:pPr>
    </w:p>
    <w:p w14:paraId="2526EC53" w14:textId="647BBC4A" w:rsidR="00607608" w:rsidRPr="0074604F" w:rsidRDefault="00607608" w:rsidP="00045BA8">
      <w:pPr>
        <w:tabs>
          <w:tab w:val="left" w:pos="960"/>
        </w:tabs>
        <w:jc w:val="both"/>
        <w:rPr>
          <w:sz w:val="24"/>
          <w:szCs w:val="24"/>
        </w:rPr>
      </w:pPr>
      <w:r w:rsidRPr="0074604F">
        <w:rPr>
          <w:sz w:val="24"/>
          <w:szCs w:val="24"/>
        </w:rPr>
        <w:t xml:space="preserve">Allergies alimentaires : </w:t>
      </w:r>
      <w:r w:rsidRPr="0074604F">
        <w:rPr>
          <w:sz w:val="24"/>
          <w:szCs w:val="24"/>
        </w:rPr>
        <w:tab/>
        <w:t>non</w:t>
      </w:r>
      <w:r w:rsidRPr="0074604F">
        <w:rPr>
          <w:sz w:val="24"/>
          <w:szCs w:val="24"/>
        </w:rPr>
        <w:tab/>
      </w:r>
      <w:r w:rsidRPr="0074604F">
        <w:rPr>
          <w:sz w:val="24"/>
          <w:szCs w:val="24"/>
        </w:rPr>
        <w:tab/>
        <w:t xml:space="preserve">oui </w:t>
      </w:r>
      <w:r w:rsidRPr="0074604F">
        <w:rPr>
          <w:sz w:val="24"/>
          <w:szCs w:val="24"/>
        </w:rPr>
        <w:tab/>
        <w:t>Si oui, lesquelles : ………………………</w:t>
      </w:r>
      <w:r w:rsidR="00045BA8">
        <w:rPr>
          <w:sz w:val="24"/>
          <w:szCs w:val="24"/>
        </w:rPr>
        <w:t>…</w:t>
      </w:r>
    </w:p>
    <w:p w14:paraId="310BE701" w14:textId="2BEADBD5" w:rsidR="00607608" w:rsidRDefault="00607608" w:rsidP="00045BA8">
      <w:pPr>
        <w:tabs>
          <w:tab w:val="left" w:pos="960"/>
        </w:tabs>
        <w:jc w:val="both"/>
        <w:rPr>
          <w:sz w:val="24"/>
          <w:szCs w:val="24"/>
        </w:rPr>
      </w:pPr>
      <w:r w:rsidRPr="0074604F">
        <w:rPr>
          <w:sz w:val="24"/>
          <w:szCs w:val="24"/>
        </w:rPr>
        <w:t>………………………………………………………………………………………………</w:t>
      </w:r>
      <w:r w:rsidR="00045BA8">
        <w:rPr>
          <w:sz w:val="24"/>
          <w:szCs w:val="24"/>
        </w:rPr>
        <w:t>…….</w:t>
      </w:r>
    </w:p>
    <w:p w14:paraId="75D8B3A6" w14:textId="77777777" w:rsidR="005F7228" w:rsidRPr="0074604F" w:rsidRDefault="005F7228" w:rsidP="00607608">
      <w:pPr>
        <w:tabs>
          <w:tab w:val="left" w:pos="960"/>
        </w:tabs>
        <w:rPr>
          <w:sz w:val="24"/>
          <w:szCs w:val="24"/>
        </w:rPr>
      </w:pPr>
    </w:p>
    <w:p w14:paraId="44FC67A3" w14:textId="276B582E" w:rsidR="00607608" w:rsidRPr="0074604F" w:rsidRDefault="00607608" w:rsidP="005F7228">
      <w:pPr>
        <w:tabs>
          <w:tab w:val="left" w:pos="960"/>
        </w:tabs>
        <w:jc w:val="both"/>
        <w:rPr>
          <w:sz w:val="24"/>
          <w:szCs w:val="24"/>
        </w:rPr>
      </w:pPr>
      <w:r w:rsidRPr="0074604F">
        <w:rPr>
          <w:sz w:val="24"/>
          <w:szCs w:val="24"/>
        </w:rPr>
        <w:t>Asthme :</w:t>
      </w:r>
      <w:r w:rsidRPr="0074604F">
        <w:rPr>
          <w:sz w:val="24"/>
          <w:szCs w:val="24"/>
        </w:rPr>
        <w:tab/>
      </w:r>
      <w:r w:rsidRPr="0074604F">
        <w:rPr>
          <w:sz w:val="24"/>
          <w:szCs w:val="24"/>
        </w:rPr>
        <w:tab/>
        <w:t>non</w:t>
      </w:r>
      <w:r w:rsidRPr="0074604F">
        <w:rPr>
          <w:sz w:val="24"/>
          <w:szCs w:val="24"/>
        </w:rPr>
        <w:tab/>
      </w:r>
      <w:r w:rsidRPr="0074604F">
        <w:rPr>
          <w:sz w:val="24"/>
          <w:szCs w:val="24"/>
        </w:rPr>
        <w:tab/>
        <w:t>oui</w:t>
      </w:r>
      <w:r w:rsidRPr="0074604F">
        <w:rPr>
          <w:sz w:val="24"/>
          <w:szCs w:val="24"/>
        </w:rPr>
        <w:tab/>
      </w:r>
      <w:r w:rsidRPr="0074604F">
        <w:rPr>
          <w:sz w:val="24"/>
          <w:szCs w:val="24"/>
        </w:rPr>
        <w:tab/>
        <w:t>Diabète</w:t>
      </w:r>
      <w:r w:rsidR="00D1705F" w:rsidRPr="0074604F">
        <w:rPr>
          <w:sz w:val="24"/>
          <w:szCs w:val="24"/>
        </w:rPr>
        <w:t> :</w:t>
      </w:r>
      <w:r w:rsidRPr="0074604F">
        <w:rPr>
          <w:sz w:val="24"/>
          <w:szCs w:val="24"/>
        </w:rPr>
        <w:tab/>
      </w:r>
      <w:r w:rsidR="00D1705F" w:rsidRPr="0074604F">
        <w:rPr>
          <w:sz w:val="24"/>
          <w:szCs w:val="24"/>
        </w:rPr>
        <w:tab/>
      </w:r>
      <w:r w:rsidRPr="0074604F">
        <w:rPr>
          <w:sz w:val="24"/>
          <w:szCs w:val="24"/>
        </w:rPr>
        <w:t>non</w:t>
      </w:r>
      <w:r w:rsidRPr="0074604F">
        <w:rPr>
          <w:sz w:val="24"/>
          <w:szCs w:val="24"/>
        </w:rPr>
        <w:tab/>
      </w:r>
      <w:r w:rsidRPr="0074604F">
        <w:rPr>
          <w:sz w:val="24"/>
          <w:szCs w:val="24"/>
        </w:rPr>
        <w:tab/>
        <w:t>oui</w:t>
      </w:r>
    </w:p>
    <w:p w14:paraId="73D6891C" w14:textId="6FDE66DD" w:rsidR="00607608" w:rsidRPr="0074604F" w:rsidRDefault="00607608" w:rsidP="005F7228">
      <w:pPr>
        <w:tabs>
          <w:tab w:val="left" w:pos="960"/>
        </w:tabs>
        <w:jc w:val="both"/>
        <w:rPr>
          <w:sz w:val="24"/>
          <w:szCs w:val="24"/>
        </w:rPr>
      </w:pPr>
      <w:r w:rsidRPr="0074604F">
        <w:rPr>
          <w:sz w:val="24"/>
          <w:szCs w:val="24"/>
        </w:rPr>
        <w:t>Epilepsie :</w:t>
      </w:r>
      <w:r w:rsidRPr="0074604F">
        <w:rPr>
          <w:sz w:val="24"/>
          <w:szCs w:val="24"/>
        </w:rPr>
        <w:tab/>
        <w:t>non</w:t>
      </w:r>
      <w:r w:rsidRPr="0074604F">
        <w:rPr>
          <w:sz w:val="24"/>
          <w:szCs w:val="24"/>
        </w:rPr>
        <w:tab/>
      </w:r>
      <w:r w:rsidRPr="0074604F">
        <w:rPr>
          <w:sz w:val="24"/>
          <w:szCs w:val="24"/>
        </w:rPr>
        <w:tab/>
        <w:t>oui</w:t>
      </w:r>
      <w:r w:rsidR="00D1705F" w:rsidRPr="0074604F">
        <w:rPr>
          <w:sz w:val="24"/>
          <w:szCs w:val="24"/>
        </w:rPr>
        <w:t xml:space="preserve">               </w:t>
      </w:r>
      <w:r w:rsidRPr="0074604F">
        <w:rPr>
          <w:sz w:val="24"/>
          <w:szCs w:val="24"/>
        </w:rPr>
        <w:t>Autres allergies :</w:t>
      </w:r>
      <w:r w:rsidRPr="0074604F">
        <w:rPr>
          <w:sz w:val="24"/>
          <w:szCs w:val="24"/>
        </w:rPr>
        <w:tab/>
        <w:t>non</w:t>
      </w:r>
      <w:r w:rsidRPr="0074604F">
        <w:rPr>
          <w:sz w:val="24"/>
          <w:szCs w:val="24"/>
        </w:rPr>
        <w:tab/>
      </w:r>
      <w:r w:rsidRPr="0074604F">
        <w:rPr>
          <w:sz w:val="24"/>
          <w:szCs w:val="24"/>
        </w:rPr>
        <w:tab/>
        <w:t>oui</w:t>
      </w:r>
    </w:p>
    <w:p w14:paraId="15E1DB33" w14:textId="77777777" w:rsidR="00607608" w:rsidRPr="0074604F" w:rsidRDefault="00607608" w:rsidP="00607608">
      <w:pPr>
        <w:tabs>
          <w:tab w:val="left" w:pos="960"/>
        </w:tabs>
        <w:rPr>
          <w:sz w:val="24"/>
          <w:szCs w:val="24"/>
        </w:rPr>
      </w:pPr>
    </w:p>
    <w:p w14:paraId="4828E72C" w14:textId="0BDD50CB" w:rsidR="00607608" w:rsidRPr="0074604F" w:rsidRDefault="00D1705F" w:rsidP="00607608">
      <w:pPr>
        <w:pStyle w:val="Paragraphedeliste"/>
        <w:numPr>
          <w:ilvl w:val="0"/>
          <w:numId w:val="3"/>
        </w:numPr>
        <w:tabs>
          <w:tab w:val="left" w:pos="960"/>
        </w:tabs>
        <w:rPr>
          <w:b/>
          <w:bCs/>
          <w:sz w:val="24"/>
          <w:szCs w:val="24"/>
        </w:rPr>
      </w:pPr>
      <w:r w:rsidRPr="0074604F">
        <w:rPr>
          <w:b/>
          <w:bCs/>
          <w:sz w:val="24"/>
          <w:szCs w:val="24"/>
        </w:rPr>
        <w:t>Votre enfant</w:t>
      </w:r>
      <w:r w:rsidR="00607608" w:rsidRPr="0074604F">
        <w:rPr>
          <w:b/>
          <w:bCs/>
          <w:sz w:val="24"/>
          <w:szCs w:val="24"/>
        </w:rPr>
        <w:t xml:space="preserve"> suit-il un traitement médical régulier ?</w:t>
      </w:r>
    </w:p>
    <w:p w14:paraId="2051B2F4" w14:textId="77777777" w:rsidR="00607608" w:rsidRPr="0074604F" w:rsidRDefault="00607608" w:rsidP="00607608">
      <w:pPr>
        <w:tabs>
          <w:tab w:val="left" w:pos="960"/>
        </w:tabs>
        <w:rPr>
          <w:sz w:val="24"/>
          <w:szCs w:val="24"/>
        </w:rPr>
      </w:pPr>
    </w:p>
    <w:p w14:paraId="70A7C6D0" w14:textId="7F899C9A" w:rsidR="00607608" w:rsidRPr="0074604F" w:rsidRDefault="00607608" w:rsidP="00607608">
      <w:pPr>
        <w:tabs>
          <w:tab w:val="left" w:pos="960"/>
        </w:tabs>
        <w:rPr>
          <w:sz w:val="24"/>
          <w:szCs w:val="24"/>
        </w:rPr>
      </w:pPr>
      <w:r w:rsidRPr="0074604F">
        <w:rPr>
          <w:sz w:val="24"/>
          <w:szCs w:val="24"/>
        </w:rPr>
        <w:t>Non</w:t>
      </w:r>
      <w:r w:rsidRPr="0074604F">
        <w:rPr>
          <w:sz w:val="24"/>
          <w:szCs w:val="24"/>
        </w:rPr>
        <w:tab/>
      </w:r>
      <w:r w:rsidRPr="0074604F">
        <w:rPr>
          <w:sz w:val="24"/>
          <w:szCs w:val="24"/>
        </w:rPr>
        <w:tab/>
        <w:t>oui</w:t>
      </w:r>
      <w:r w:rsidRPr="0074604F">
        <w:rPr>
          <w:sz w:val="24"/>
          <w:szCs w:val="24"/>
        </w:rPr>
        <w:tab/>
      </w:r>
      <w:r w:rsidRPr="0074604F">
        <w:rPr>
          <w:sz w:val="24"/>
          <w:szCs w:val="24"/>
        </w:rPr>
        <w:tab/>
        <w:t>si oui, précisez ……………………………………………………</w:t>
      </w:r>
    </w:p>
    <w:p w14:paraId="125DEADD" w14:textId="78E8D4CE" w:rsidR="00607608" w:rsidRPr="005F7228" w:rsidRDefault="00607608" w:rsidP="00607608">
      <w:pPr>
        <w:tabs>
          <w:tab w:val="left" w:pos="960"/>
        </w:tabs>
        <w:rPr>
          <w:i/>
          <w:iCs/>
          <w:sz w:val="24"/>
          <w:szCs w:val="24"/>
        </w:rPr>
      </w:pPr>
      <w:r w:rsidRPr="005F7228">
        <w:rPr>
          <w:i/>
          <w:iCs/>
          <w:sz w:val="24"/>
          <w:szCs w:val="24"/>
        </w:rPr>
        <w:t>Aucun traitement ne sera donné en dehors d’un PAI</w:t>
      </w:r>
    </w:p>
    <w:p w14:paraId="7B11D7E5" w14:textId="77777777" w:rsidR="00607608" w:rsidRPr="0074604F" w:rsidRDefault="00607608" w:rsidP="00607608">
      <w:pPr>
        <w:tabs>
          <w:tab w:val="left" w:pos="960"/>
        </w:tabs>
        <w:rPr>
          <w:sz w:val="24"/>
          <w:szCs w:val="24"/>
        </w:rPr>
      </w:pPr>
    </w:p>
    <w:p w14:paraId="37684C81" w14:textId="28CAED69" w:rsidR="00607608" w:rsidRPr="0074604F" w:rsidRDefault="00607608" w:rsidP="00607608">
      <w:pPr>
        <w:pStyle w:val="Paragraphedeliste"/>
        <w:numPr>
          <w:ilvl w:val="0"/>
          <w:numId w:val="3"/>
        </w:numPr>
        <w:tabs>
          <w:tab w:val="left" w:pos="960"/>
        </w:tabs>
        <w:rPr>
          <w:sz w:val="24"/>
          <w:szCs w:val="24"/>
        </w:rPr>
      </w:pPr>
      <w:r w:rsidRPr="0074604F">
        <w:rPr>
          <w:b/>
          <w:bCs/>
          <w:sz w:val="24"/>
          <w:szCs w:val="24"/>
          <w:u w:val="single"/>
        </w:rPr>
        <w:t>En cas d’urgence</w:t>
      </w:r>
      <w:r w:rsidRPr="0074604F">
        <w:rPr>
          <w:sz w:val="24"/>
          <w:szCs w:val="24"/>
        </w:rPr>
        <w:t> :</w:t>
      </w:r>
    </w:p>
    <w:p w14:paraId="5D649233" w14:textId="77777777" w:rsidR="00607608" w:rsidRPr="0074604F" w:rsidRDefault="00607608" w:rsidP="00607608">
      <w:pPr>
        <w:tabs>
          <w:tab w:val="left" w:pos="960"/>
        </w:tabs>
        <w:rPr>
          <w:sz w:val="24"/>
          <w:szCs w:val="24"/>
        </w:rPr>
      </w:pPr>
    </w:p>
    <w:p w14:paraId="03AD4475" w14:textId="37A3BA9B" w:rsidR="00607608" w:rsidRPr="0074604F" w:rsidRDefault="00607608" w:rsidP="00607608">
      <w:pPr>
        <w:tabs>
          <w:tab w:val="left" w:pos="960"/>
        </w:tabs>
        <w:rPr>
          <w:sz w:val="24"/>
          <w:szCs w:val="24"/>
        </w:rPr>
      </w:pPr>
      <w:r w:rsidRPr="0074604F">
        <w:rPr>
          <w:sz w:val="24"/>
          <w:szCs w:val="24"/>
        </w:rPr>
        <w:t xml:space="preserve">Le trouble de la santé implique-t-il une conduite particulière à suivre ?  </w:t>
      </w:r>
      <w:proofErr w:type="gramStart"/>
      <w:r w:rsidRPr="0074604F">
        <w:rPr>
          <w:sz w:val="24"/>
          <w:szCs w:val="24"/>
        </w:rPr>
        <w:t>non</w:t>
      </w:r>
      <w:proofErr w:type="gramEnd"/>
      <w:r w:rsidRPr="0074604F">
        <w:rPr>
          <w:sz w:val="24"/>
          <w:szCs w:val="24"/>
        </w:rPr>
        <w:tab/>
      </w:r>
      <w:r w:rsidRPr="0074604F">
        <w:rPr>
          <w:sz w:val="24"/>
          <w:szCs w:val="24"/>
        </w:rPr>
        <w:tab/>
        <w:t>oui</w:t>
      </w:r>
    </w:p>
    <w:p w14:paraId="28D3C82B" w14:textId="77777777" w:rsidR="00607608" w:rsidRPr="0074604F" w:rsidRDefault="00607608" w:rsidP="00607608">
      <w:pPr>
        <w:tabs>
          <w:tab w:val="left" w:pos="960"/>
        </w:tabs>
        <w:rPr>
          <w:sz w:val="24"/>
          <w:szCs w:val="24"/>
        </w:rPr>
      </w:pPr>
    </w:p>
    <w:p w14:paraId="6AE8B8F0" w14:textId="17008B8C" w:rsidR="00607608" w:rsidRPr="0074604F" w:rsidRDefault="00607608" w:rsidP="00607608">
      <w:pPr>
        <w:pStyle w:val="Paragraphedeliste"/>
        <w:numPr>
          <w:ilvl w:val="0"/>
          <w:numId w:val="3"/>
        </w:numPr>
        <w:tabs>
          <w:tab w:val="left" w:pos="960"/>
        </w:tabs>
        <w:rPr>
          <w:sz w:val="24"/>
          <w:szCs w:val="24"/>
        </w:rPr>
      </w:pPr>
      <w:r w:rsidRPr="0074604F">
        <w:rPr>
          <w:b/>
          <w:bCs/>
          <w:sz w:val="24"/>
          <w:szCs w:val="24"/>
          <w:u w:val="single"/>
        </w:rPr>
        <w:t>Autres difficultés de santé et précautions à prendre</w:t>
      </w:r>
      <w:r w:rsidRPr="0074604F">
        <w:rPr>
          <w:sz w:val="24"/>
          <w:szCs w:val="24"/>
        </w:rPr>
        <w:t> :</w:t>
      </w:r>
    </w:p>
    <w:p w14:paraId="22330289" w14:textId="77777777" w:rsidR="00607608" w:rsidRPr="0074604F" w:rsidRDefault="00607608" w:rsidP="00607608">
      <w:pPr>
        <w:tabs>
          <w:tab w:val="left" w:pos="960"/>
        </w:tabs>
        <w:rPr>
          <w:sz w:val="24"/>
          <w:szCs w:val="24"/>
        </w:rPr>
      </w:pPr>
    </w:p>
    <w:p w14:paraId="675DFD85" w14:textId="401CF967" w:rsidR="00607608" w:rsidRPr="0074604F" w:rsidRDefault="00607608" w:rsidP="00607608">
      <w:pPr>
        <w:tabs>
          <w:tab w:val="left" w:pos="960"/>
        </w:tabs>
        <w:rPr>
          <w:sz w:val="24"/>
          <w:szCs w:val="24"/>
        </w:rPr>
      </w:pPr>
      <w:r w:rsidRPr="0074604F">
        <w:rPr>
          <w:sz w:val="24"/>
          <w:szCs w:val="24"/>
        </w:rPr>
        <w:t>Suivi spécialisé, antécédents d’accidents, d’opérations …………………………………………</w:t>
      </w:r>
    </w:p>
    <w:p w14:paraId="28B39C8E" w14:textId="21AC427D" w:rsidR="00607608" w:rsidRPr="0074604F" w:rsidRDefault="00607608" w:rsidP="00607608">
      <w:pPr>
        <w:tabs>
          <w:tab w:val="left" w:pos="960"/>
        </w:tabs>
        <w:rPr>
          <w:sz w:val="24"/>
          <w:szCs w:val="24"/>
        </w:rPr>
      </w:pPr>
      <w:r w:rsidRPr="0074604F">
        <w:rPr>
          <w:sz w:val="24"/>
          <w:szCs w:val="24"/>
        </w:rPr>
        <w:t>……………………………………………………………………………………………………</w:t>
      </w:r>
    </w:p>
    <w:p w14:paraId="2BC31206" w14:textId="77777777" w:rsidR="00D1705F" w:rsidRPr="0074604F" w:rsidRDefault="00D1705F" w:rsidP="00607608">
      <w:pPr>
        <w:tabs>
          <w:tab w:val="left" w:pos="960"/>
        </w:tabs>
        <w:rPr>
          <w:sz w:val="24"/>
          <w:szCs w:val="24"/>
        </w:rPr>
      </w:pPr>
    </w:p>
    <w:p w14:paraId="0F722F71" w14:textId="353CBF0A" w:rsidR="00D1705F" w:rsidRPr="0074604F" w:rsidRDefault="00D1705F" w:rsidP="00D1705F">
      <w:pPr>
        <w:pStyle w:val="Paragraphedeliste"/>
        <w:numPr>
          <w:ilvl w:val="0"/>
          <w:numId w:val="3"/>
        </w:numPr>
        <w:tabs>
          <w:tab w:val="left" w:pos="960"/>
        </w:tabs>
        <w:rPr>
          <w:b/>
          <w:bCs/>
          <w:sz w:val="24"/>
          <w:szCs w:val="24"/>
          <w:u w:val="single"/>
        </w:rPr>
      </w:pPr>
      <w:r w:rsidRPr="0074604F">
        <w:rPr>
          <w:b/>
          <w:bCs/>
          <w:sz w:val="24"/>
          <w:szCs w:val="24"/>
          <w:u w:val="single"/>
        </w:rPr>
        <w:t>Remarques éventuelles :</w:t>
      </w:r>
    </w:p>
    <w:p w14:paraId="33A58925" w14:textId="77777777" w:rsidR="00D1705F" w:rsidRPr="0074604F" w:rsidRDefault="00D1705F" w:rsidP="00D1705F">
      <w:pPr>
        <w:tabs>
          <w:tab w:val="left" w:pos="960"/>
        </w:tabs>
        <w:rPr>
          <w:sz w:val="24"/>
          <w:szCs w:val="24"/>
        </w:rPr>
      </w:pPr>
    </w:p>
    <w:p w14:paraId="45A34A14" w14:textId="44414565" w:rsidR="00D1705F" w:rsidRPr="0074604F" w:rsidRDefault="00D1705F" w:rsidP="00607608">
      <w:pPr>
        <w:tabs>
          <w:tab w:val="left" w:pos="960"/>
        </w:tabs>
        <w:rPr>
          <w:sz w:val="24"/>
          <w:szCs w:val="24"/>
        </w:rPr>
      </w:pPr>
      <w:r w:rsidRPr="0074604F">
        <w:rPr>
          <w:sz w:val="24"/>
          <w:szCs w:val="24"/>
        </w:rPr>
        <w:t xml:space="preserve">Votre enfant porte-t-il des lunettes, des lentilles, des prothèses auditives, des prothèses dentaires, problème d’énurésie, précautions à prendre </w:t>
      </w:r>
      <w:r w:rsidR="00045BA8">
        <w:rPr>
          <w:sz w:val="24"/>
          <w:szCs w:val="24"/>
        </w:rPr>
        <w:t>…</w:t>
      </w:r>
      <w:r w:rsidRPr="0074604F">
        <w:rPr>
          <w:sz w:val="24"/>
          <w:szCs w:val="24"/>
        </w:rPr>
        <w:t> :</w:t>
      </w:r>
    </w:p>
    <w:p w14:paraId="5C4D1DBD" w14:textId="77777777" w:rsidR="00D1705F" w:rsidRDefault="00D1705F" w:rsidP="001862B0">
      <w:pPr>
        <w:tabs>
          <w:tab w:val="left" w:pos="960"/>
        </w:tabs>
        <w:rPr>
          <w:sz w:val="28"/>
          <w:szCs w:val="28"/>
        </w:rPr>
      </w:pPr>
    </w:p>
    <w:p w14:paraId="06CA86CF" w14:textId="77777777" w:rsidR="005F7228" w:rsidRDefault="005F7228" w:rsidP="001862B0">
      <w:pPr>
        <w:tabs>
          <w:tab w:val="left" w:pos="960"/>
        </w:tabs>
        <w:rPr>
          <w:sz w:val="28"/>
          <w:szCs w:val="28"/>
        </w:rPr>
      </w:pPr>
    </w:p>
    <w:p w14:paraId="4809CFF5" w14:textId="6700BDD0" w:rsidR="005F7228" w:rsidRPr="005F7228" w:rsidRDefault="00D1705F" w:rsidP="005F7228">
      <w:pPr>
        <w:tabs>
          <w:tab w:val="left" w:pos="960"/>
        </w:tabs>
        <w:jc w:val="center"/>
        <w:rPr>
          <w:sz w:val="24"/>
          <w:szCs w:val="24"/>
        </w:rPr>
      </w:pPr>
      <w:r w:rsidRPr="005F7228">
        <w:rPr>
          <w:sz w:val="24"/>
          <w:szCs w:val="24"/>
          <w:highlight w:val="yellow"/>
        </w:rPr>
        <w:t>Document à remettre au service administratif</w:t>
      </w:r>
    </w:p>
    <w:sectPr w:rsidR="005F7228" w:rsidRPr="005F7228" w:rsidSect="00D1705F">
      <w:footerReference w:type="default" r:id="rId9"/>
      <w:pgSz w:w="11907" w:h="16839" w:code="9"/>
      <w:pgMar w:top="284" w:right="567" w:bottom="284" w:left="567"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0808" w14:textId="77777777" w:rsidR="00A870E8" w:rsidRDefault="00A870E8" w:rsidP="00914C4D">
      <w:r>
        <w:separator/>
      </w:r>
    </w:p>
  </w:endnote>
  <w:endnote w:type="continuationSeparator" w:id="0">
    <w:p w14:paraId="615B2EDE" w14:textId="77777777" w:rsidR="00A870E8" w:rsidRDefault="00A870E8" w:rsidP="009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00" w:type="pct"/>
      <w:tblLook w:val="04A0" w:firstRow="1" w:lastRow="0" w:firstColumn="1" w:lastColumn="0" w:noHBand="0" w:noVBand="1"/>
    </w:tblPr>
    <w:tblGrid>
      <w:gridCol w:w="3308"/>
      <w:gridCol w:w="4156"/>
      <w:gridCol w:w="3309"/>
    </w:tblGrid>
    <w:tr w:rsidR="00AB1F78" w14:paraId="5D9747BA" w14:textId="77777777" w:rsidTr="00AB1F78">
      <w:trPr>
        <w:trHeight w:val="70"/>
      </w:trPr>
      <w:tc>
        <w:tcPr>
          <w:tcW w:w="1535" w:type="pct"/>
          <w:tcBorders>
            <w:bottom w:val="single" w:sz="4" w:space="0" w:color="4F81BD" w:themeColor="accent1"/>
          </w:tcBorders>
        </w:tcPr>
        <w:p w14:paraId="099856B1" w14:textId="77777777" w:rsidR="00AB1F78" w:rsidRDefault="00AB1F78" w:rsidP="00AB1F78">
          <w:pPr>
            <w:pStyle w:val="En-tte"/>
            <w:rPr>
              <w:rFonts w:asciiTheme="majorHAnsi" w:eastAsiaTheme="majorEastAsia" w:hAnsiTheme="majorHAnsi" w:cstheme="majorBidi"/>
              <w:b/>
              <w:bCs/>
            </w:rPr>
          </w:pPr>
        </w:p>
      </w:tc>
      <w:tc>
        <w:tcPr>
          <w:tcW w:w="1929" w:type="pct"/>
          <w:vMerge w:val="restart"/>
          <w:noWrap/>
          <w:vAlign w:val="center"/>
        </w:tcPr>
        <w:p w14:paraId="34427D3F"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Mairie de Fontaine-la-Mallet</w:t>
          </w:r>
        </w:p>
        <w:p w14:paraId="75CBB585"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22 Av. Jean Jaurès 76290 Fontaine-la-Mallet</w:t>
          </w:r>
        </w:p>
        <w:p w14:paraId="22FFB524"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sym w:font="Wingdings 2" w:char="F02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02.35.55.97.45</w:t>
          </w:r>
          <w:r>
            <w:rPr>
              <w:rFonts w:asciiTheme="majorHAnsi" w:eastAsiaTheme="majorEastAsia" w:hAnsiTheme="majorHAnsi" w:cstheme="majorBidi"/>
              <w:bCs/>
              <w:sz w:val="18"/>
            </w:rPr>
            <w:t xml:space="preserve"> _ </w:t>
          </w:r>
          <w:r w:rsidRPr="00E067C1">
            <w:rPr>
              <w:rFonts w:asciiTheme="majorHAnsi" w:eastAsiaTheme="majorEastAsia" w:hAnsiTheme="majorHAnsi" w:cstheme="majorBidi"/>
              <w:bCs/>
              <w:sz w:val="18"/>
            </w:rPr>
            <w:t xml:space="preserve"> </w:t>
          </w:r>
          <w:r w:rsidRPr="00E067C1">
            <w:rPr>
              <w:rFonts w:asciiTheme="majorHAnsi" w:eastAsiaTheme="majorEastAsia" w:hAnsiTheme="majorHAnsi" w:cstheme="majorBidi"/>
              <w:bCs/>
              <w:sz w:val="18"/>
            </w:rPr>
            <w:sym w:font="Wingdings 2" w:char="F03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02.35.55.07.88</w:t>
          </w:r>
        </w:p>
        <w:p w14:paraId="46D4E970" w14:textId="77777777" w:rsidR="009237AF" w:rsidRDefault="00AB1F78" w:rsidP="009237AF">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sym w:font="Wingdings" w:char="F038"/>
          </w:r>
          <w:r>
            <w:rPr>
              <w:rFonts w:asciiTheme="majorHAnsi" w:eastAsiaTheme="majorEastAsia" w:hAnsiTheme="majorHAnsi" w:cstheme="majorBidi"/>
              <w:bCs/>
              <w:sz w:val="18"/>
            </w:rPr>
            <w:t> : ma</w:t>
          </w:r>
          <w:r w:rsidR="009237AF">
            <w:rPr>
              <w:rFonts w:asciiTheme="majorHAnsi" w:eastAsiaTheme="majorEastAsia" w:hAnsiTheme="majorHAnsi" w:cstheme="majorBidi"/>
              <w:bCs/>
              <w:sz w:val="18"/>
            </w:rPr>
            <w:t>irie@fontainelamallet.fr</w:t>
          </w:r>
        </w:p>
        <w:p w14:paraId="710C52D7" w14:textId="77777777" w:rsidR="00AB1F78" w:rsidRPr="00E067C1" w:rsidRDefault="00AB1F78" w:rsidP="00AB1F78">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t>Site internet : www.fontainelamallet.fr</w:t>
          </w:r>
        </w:p>
        <w:p w14:paraId="00D2E431" w14:textId="77777777" w:rsidR="00AB1F78" w:rsidRDefault="00AB1F78" w:rsidP="00AB1F78">
          <w:pPr>
            <w:pStyle w:val="Sansinterligne"/>
            <w:jc w:val="center"/>
            <w:rPr>
              <w:rFonts w:asciiTheme="majorHAnsi" w:eastAsiaTheme="majorEastAsia" w:hAnsiTheme="majorHAnsi" w:cstheme="majorBidi"/>
            </w:rPr>
          </w:pPr>
        </w:p>
      </w:tc>
      <w:tc>
        <w:tcPr>
          <w:tcW w:w="1536" w:type="pct"/>
          <w:tcBorders>
            <w:bottom w:val="single" w:sz="4" w:space="0" w:color="4F81BD" w:themeColor="accent1"/>
          </w:tcBorders>
        </w:tcPr>
        <w:p w14:paraId="3588D670" w14:textId="77777777" w:rsidR="00AB1F78" w:rsidRDefault="00AB1F78" w:rsidP="00AB1F78">
          <w:pPr>
            <w:pStyle w:val="En-tte"/>
            <w:rPr>
              <w:rFonts w:asciiTheme="majorHAnsi" w:eastAsiaTheme="majorEastAsia" w:hAnsiTheme="majorHAnsi" w:cstheme="majorBidi"/>
              <w:b/>
              <w:bCs/>
            </w:rPr>
          </w:pPr>
        </w:p>
      </w:tc>
    </w:tr>
    <w:tr w:rsidR="00AB1F78" w14:paraId="53C5E5CC" w14:textId="77777777" w:rsidTr="00AB1F78">
      <w:trPr>
        <w:trHeight w:val="150"/>
      </w:trPr>
      <w:tc>
        <w:tcPr>
          <w:tcW w:w="1535" w:type="pct"/>
          <w:tcBorders>
            <w:top w:val="single" w:sz="4" w:space="0" w:color="4F81BD" w:themeColor="accent1"/>
          </w:tcBorders>
        </w:tcPr>
        <w:p w14:paraId="0FA782FD" w14:textId="77777777" w:rsidR="00AB1F78" w:rsidRDefault="00AB1F78" w:rsidP="00AB1F78">
          <w:pPr>
            <w:pStyle w:val="En-tte"/>
            <w:rPr>
              <w:rFonts w:asciiTheme="majorHAnsi" w:eastAsiaTheme="majorEastAsia" w:hAnsiTheme="majorHAnsi" w:cstheme="majorBidi"/>
              <w:b/>
              <w:bCs/>
            </w:rPr>
          </w:pPr>
        </w:p>
      </w:tc>
      <w:tc>
        <w:tcPr>
          <w:tcW w:w="1929" w:type="pct"/>
          <w:vMerge/>
        </w:tcPr>
        <w:p w14:paraId="2858E446" w14:textId="77777777" w:rsidR="00AB1F78" w:rsidRDefault="00AB1F78" w:rsidP="00AB1F78">
          <w:pPr>
            <w:pStyle w:val="En-tte"/>
            <w:jc w:val="center"/>
            <w:rPr>
              <w:rFonts w:asciiTheme="majorHAnsi" w:eastAsiaTheme="majorEastAsia" w:hAnsiTheme="majorHAnsi" w:cstheme="majorBidi"/>
              <w:b/>
              <w:bCs/>
            </w:rPr>
          </w:pPr>
        </w:p>
      </w:tc>
      <w:tc>
        <w:tcPr>
          <w:tcW w:w="1536" w:type="pct"/>
          <w:tcBorders>
            <w:top w:val="single" w:sz="4" w:space="0" w:color="4F81BD" w:themeColor="accent1"/>
          </w:tcBorders>
        </w:tcPr>
        <w:p w14:paraId="753A2C64" w14:textId="77777777" w:rsidR="00AB1F78" w:rsidRDefault="00AB1F78" w:rsidP="00AB1F78">
          <w:pPr>
            <w:pStyle w:val="En-tte"/>
            <w:rPr>
              <w:rFonts w:asciiTheme="majorHAnsi" w:eastAsiaTheme="majorEastAsia" w:hAnsiTheme="majorHAnsi" w:cstheme="majorBidi"/>
              <w:b/>
              <w:bCs/>
            </w:rPr>
          </w:pPr>
        </w:p>
      </w:tc>
    </w:tr>
  </w:tbl>
  <w:p w14:paraId="54E68873" w14:textId="77777777" w:rsidR="0074604F" w:rsidRPr="0074604F" w:rsidRDefault="0074604F" w:rsidP="0074604F">
    <w:pPr>
      <w:jc w:val="both"/>
      <w:rPr>
        <w:rFonts w:ascii="Calibri" w:hAnsi="Calibri" w:cs="Calibri"/>
        <w:i/>
        <w:iCs/>
        <w:sz w:val="16"/>
        <w:szCs w:val="16"/>
      </w:rPr>
    </w:pPr>
    <w:r w:rsidRPr="0074604F">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2B0D7454" w14:textId="1980291C" w:rsidR="0074604F" w:rsidRPr="0074604F" w:rsidRDefault="0074604F" w:rsidP="0074604F">
    <w:pPr>
      <w:jc w:val="both"/>
      <w:rPr>
        <w:rFonts w:ascii="Calibri" w:hAnsi="Calibri" w:cs="Calibri"/>
        <w:sz w:val="16"/>
        <w:szCs w:val="16"/>
      </w:rPr>
    </w:pPr>
    <w:r w:rsidRPr="0074604F">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74604F">
        <w:rPr>
          <w:rStyle w:val="Lienhypertexte"/>
          <w:rFonts w:ascii="Calibri" w:hAnsi="Calibri" w:cs="Calibri"/>
          <w:i/>
          <w:iCs/>
          <w:sz w:val="16"/>
          <w:szCs w:val="16"/>
        </w:rPr>
        <w:t>dpd@cdg76.fr</w:t>
      </w:r>
    </w:hyperlink>
    <w:r w:rsidRPr="0074604F">
      <w:rPr>
        <w:rFonts w:ascii="Calibri" w:hAnsi="Calibri" w:cs="Calibri"/>
        <w:i/>
        <w:iCs/>
        <w:sz w:val="16"/>
        <w:szCs w:val="16"/>
      </w:rPr>
      <w:t xml:space="preserve">. Si vous estimez, après nous </w:t>
    </w:r>
    <w:r w:rsidR="005C3368">
      <w:rPr>
        <w:rFonts w:ascii="Calibri" w:hAnsi="Calibri" w:cs="Calibri"/>
        <w:i/>
        <w:iCs/>
        <w:sz w:val="16"/>
        <w:szCs w:val="16"/>
      </w:rPr>
      <w:t xml:space="preserve">avoir </w:t>
    </w:r>
    <w:r w:rsidRPr="0074604F">
      <w:rPr>
        <w:rFonts w:ascii="Calibri" w:hAnsi="Calibri" w:cs="Calibri"/>
        <w:i/>
        <w:iCs/>
        <w:sz w:val="16"/>
        <w:szCs w:val="16"/>
      </w:rPr>
      <w:t>contactés, que vos droits « Informatique et Libertés » ne sont pas respectés, vous pouvez adresser une réclamation à la CNIL.</w:t>
    </w:r>
  </w:p>
  <w:p w14:paraId="6A0DAB7B" w14:textId="77777777" w:rsidR="00AB1F78" w:rsidRDefault="00AB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8AD6" w14:textId="77777777" w:rsidR="00A870E8" w:rsidRDefault="00A870E8" w:rsidP="00914C4D">
      <w:r>
        <w:separator/>
      </w:r>
    </w:p>
  </w:footnote>
  <w:footnote w:type="continuationSeparator" w:id="0">
    <w:p w14:paraId="75F4CA1B" w14:textId="77777777" w:rsidR="00A870E8" w:rsidRDefault="00A870E8" w:rsidP="009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20"/>
    <w:multiLevelType w:val="hybridMultilevel"/>
    <w:tmpl w:val="9158434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0181B"/>
    <w:multiLevelType w:val="hybridMultilevel"/>
    <w:tmpl w:val="CA12C534"/>
    <w:lvl w:ilvl="0" w:tplc="359AA42C">
      <w:numFmt w:val="bullet"/>
      <w:lvlText w:val=""/>
      <w:lvlJc w:val="left"/>
      <w:pPr>
        <w:ind w:left="1320" w:hanging="9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1D07FB"/>
    <w:multiLevelType w:val="hybridMultilevel"/>
    <w:tmpl w:val="EFB69B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3402193">
    <w:abstractNumId w:val="0"/>
  </w:num>
  <w:num w:numId="2" w16cid:durableId="1546285940">
    <w:abstractNumId w:val="1"/>
  </w:num>
  <w:num w:numId="3" w16cid:durableId="496074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A"/>
    <w:rsid w:val="00007F33"/>
    <w:rsid w:val="000416A9"/>
    <w:rsid w:val="00045B56"/>
    <w:rsid w:val="00045BA8"/>
    <w:rsid w:val="000627A0"/>
    <w:rsid w:val="00090CB2"/>
    <w:rsid w:val="00094BAA"/>
    <w:rsid w:val="000A0F48"/>
    <w:rsid w:val="000A4EE5"/>
    <w:rsid w:val="000C1A3E"/>
    <w:rsid w:val="000D7065"/>
    <w:rsid w:val="000F7064"/>
    <w:rsid w:val="00102B10"/>
    <w:rsid w:val="001052CD"/>
    <w:rsid w:val="00114E2A"/>
    <w:rsid w:val="00117237"/>
    <w:rsid w:val="00117C91"/>
    <w:rsid w:val="001328C7"/>
    <w:rsid w:val="00132F12"/>
    <w:rsid w:val="00134515"/>
    <w:rsid w:val="001567A6"/>
    <w:rsid w:val="00160A1D"/>
    <w:rsid w:val="00160C18"/>
    <w:rsid w:val="0016120B"/>
    <w:rsid w:val="001675E7"/>
    <w:rsid w:val="00180282"/>
    <w:rsid w:val="001818F1"/>
    <w:rsid w:val="00181C60"/>
    <w:rsid w:val="00184159"/>
    <w:rsid w:val="001862B0"/>
    <w:rsid w:val="0019159C"/>
    <w:rsid w:val="001A2C37"/>
    <w:rsid w:val="001A3EDA"/>
    <w:rsid w:val="001A7099"/>
    <w:rsid w:val="001B2B3A"/>
    <w:rsid w:val="001C0A1C"/>
    <w:rsid w:val="001C32A9"/>
    <w:rsid w:val="001D47D3"/>
    <w:rsid w:val="001D6606"/>
    <w:rsid w:val="001E7F24"/>
    <w:rsid w:val="001F1329"/>
    <w:rsid w:val="001F13CF"/>
    <w:rsid w:val="002111F2"/>
    <w:rsid w:val="0024331B"/>
    <w:rsid w:val="00277F7A"/>
    <w:rsid w:val="00281DCA"/>
    <w:rsid w:val="002823E5"/>
    <w:rsid w:val="002910EC"/>
    <w:rsid w:val="00291985"/>
    <w:rsid w:val="002A6BA8"/>
    <w:rsid w:val="002B74EB"/>
    <w:rsid w:val="002B7B37"/>
    <w:rsid w:val="002C04D9"/>
    <w:rsid w:val="002C062E"/>
    <w:rsid w:val="002E27C6"/>
    <w:rsid w:val="002E64A8"/>
    <w:rsid w:val="002E669C"/>
    <w:rsid w:val="002F1452"/>
    <w:rsid w:val="0031459E"/>
    <w:rsid w:val="00316392"/>
    <w:rsid w:val="00322231"/>
    <w:rsid w:val="00322F55"/>
    <w:rsid w:val="003363F0"/>
    <w:rsid w:val="003402DB"/>
    <w:rsid w:val="003414C0"/>
    <w:rsid w:val="00346FBF"/>
    <w:rsid w:val="00355F28"/>
    <w:rsid w:val="003757B6"/>
    <w:rsid w:val="003B61DE"/>
    <w:rsid w:val="003C2C31"/>
    <w:rsid w:val="003C6703"/>
    <w:rsid w:val="003D6954"/>
    <w:rsid w:val="003F4296"/>
    <w:rsid w:val="0040178C"/>
    <w:rsid w:val="0040410F"/>
    <w:rsid w:val="00415E65"/>
    <w:rsid w:val="00424C8B"/>
    <w:rsid w:val="00432893"/>
    <w:rsid w:val="00435A49"/>
    <w:rsid w:val="004371FE"/>
    <w:rsid w:val="00446571"/>
    <w:rsid w:val="0045174F"/>
    <w:rsid w:val="0045299E"/>
    <w:rsid w:val="00454DE3"/>
    <w:rsid w:val="00466BF9"/>
    <w:rsid w:val="00471229"/>
    <w:rsid w:val="00473670"/>
    <w:rsid w:val="004804D0"/>
    <w:rsid w:val="004922EE"/>
    <w:rsid w:val="004B27B5"/>
    <w:rsid w:val="004B4222"/>
    <w:rsid w:val="004C0FB0"/>
    <w:rsid w:val="004C512A"/>
    <w:rsid w:val="004D3A3E"/>
    <w:rsid w:val="004F0164"/>
    <w:rsid w:val="0050377F"/>
    <w:rsid w:val="00504223"/>
    <w:rsid w:val="00512267"/>
    <w:rsid w:val="005225A4"/>
    <w:rsid w:val="005352BA"/>
    <w:rsid w:val="00536CFA"/>
    <w:rsid w:val="00547C3E"/>
    <w:rsid w:val="00551F05"/>
    <w:rsid w:val="00555303"/>
    <w:rsid w:val="00561FBB"/>
    <w:rsid w:val="005959E3"/>
    <w:rsid w:val="005A2CFD"/>
    <w:rsid w:val="005A418C"/>
    <w:rsid w:val="005B35A3"/>
    <w:rsid w:val="005C12AF"/>
    <w:rsid w:val="005C3368"/>
    <w:rsid w:val="005C55D4"/>
    <w:rsid w:val="005D6A36"/>
    <w:rsid w:val="005E66D4"/>
    <w:rsid w:val="005F0F6F"/>
    <w:rsid w:val="005F7228"/>
    <w:rsid w:val="00607608"/>
    <w:rsid w:val="00620618"/>
    <w:rsid w:val="00624276"/>
    <w:rsid w:val="0063528E"/>
    <w:rsid w:val="00635B56"/>
    <w:rsid w:val="00637210"/>
    <w:rsid w:val="00641A85"/>
    <w:rsid w:val="0064631F"/>
    <w:rsid w:val="00652ACC"/>
    <w:rsid w:val="00664163"/>
    <w:rsid w:val="00667FA6"/>
    <w:rsid w:val="00681200"/>
    <w:rsid w:val="00690444"/>
    <w:rsid w:val="006A121E"/>
    <w:rsid w:val="006A5DA8"/>
    <w:rsid w:val="006A5DB7"/>
    <w:rsid w:val="006C2BF8"/>
    <w:rsid w:val="006C46DC"/>
    <w:rsid w:val="006D4E08"/>
    <w:rsid w:val="006F05C5"/>
    <w:rsid w:val="006F474D"/>
    <w:rsid w:val="006F5CAA"/>
    <w:rsid w:val="007101A0"/>
    <w:rsid w:val="0072494A"/>
    <w:rsid w:val="007411EB"/>
    <w:rsid w:val="00741BBF"/>
    <w:rsid w:val="0074604F"/>
    <w:rsid w:val="007855B6"/>
    <w:rsid w:val="00785DFE"/>
    <w:rsid w:val="0079119A"/>
    <w:rsid w:val="007A27D0"/>
    <w:rsid w:val="007C4887"/>
    <w:rsid w:val="007C6031"/>
    <w:rsid w:val="007E0B2E"/>
    <w:rsid w:val="007E1DB9"/>
    <w:rsid w:val="007F7F01"/>
    <w:rsid w:val="00802760"/>
    <w:rsid w:val="00814342"/>
    <w:rsid w:val="0081523C"/>
    <w:rsid w:val="00833835"/>
    <w:rsid w:val="008469A8"/>
    <w:rsid w:val="0085066A"/>
    <w:rsid w:val="00851009"/>
    <w:rsid w:val="00852DD4"/>
    <w:rsid w:val="00862B02"/>
    <w:rsid w:val="00866514"/>
    <w:rsid w:val="0087516C"/>
    <w:rsid w:val="00877FFA"/>
    <w:rsid w:val="00883E04"/>
    <w:rsid w:val="00896327"/>
    <w:rsid w:val="00897FF9"/>
    <w:rsid w:val="008B3791"/>
    <w:rsid w:val="008D1826"/>
    <w:rsid w:val="008D5DA7"/>
    <w:rsid w:val="008E3BEF"/>
    <w:rsid w:val="008F1733"/>
    <w:rsid w:val="008F73B0"/>
    <w:rsid w:val="00902A8C"/>
    <w:rsid w:val="009030B2"/>
    <w:rsid w:val="00904E47"/>
    <w:rsid w:val="00914C4D"/>
    <w:rsid w:val="0091534D"/>
    <w:rsid w:val="009237AF"/>
    <w:rsid w:val="00925F27"/>
    <w:rsid w:val="00936228"/>
    <w:rsid w:val="00944204"/>
    <w:rsid w:val="009519F6"/>
    <w:rsid w:val="00953979"/>
    <w:rsid w:val="00954F40"/>
    <w:rsid w:val="00962129"/>
    <w:rsid w:val="00964682"/>
    <w:rsid w:val="00966E65"/>
    <w:rsid w:val="009722EC"/>
    <w:rsid w:val="00975DFB"/>
    <w:rsid w:val="00977F79"/>
    <w:rsid w:val="00985277"/>
    <w:rsid w:val="00987BB5"/>
    <w:rsid w:val="00992186"/>
    <w:rsid w:val="009A278C"/>
    <w:rsid w:val="009A4AAE"/>
    <w:rsid w:val="009A6CC9"/>
    <w:rsid w:val="009B056C"/>
    <w:rsid w:val="009C7688"/>
    <w:rsid w:val="009D53CE"/>
    <w:rsid w:val="009E234D"/>
    <w:rsid w:val="009E3814"/>
    <w:rsid w:val="009F4347"/>
    <w:rsid w:val="009F6EC2"/>
    <w:rsid w:val="00A134EF"/>
    <w:rsid w:val="00A22FF0"/>
    <w:rsid w:val="00A44F29"/>
    <w:rsid w:val="00A57B17"/>
    <w:rsid w:val="00A709CC"/>
    <w:rsid w:val="00A71122"/>
    <w:rsid w:val="00A870E8"/>
    <w:rsid w:val="00AB1F78"/>
    <w:rsid w:val="00AB7CFB"/>
    <w:rsid w:val="00AC0FBC"/>
    <w:rsid w:val="00AC655C"/>
    <w:rsid w:val="00AD1AA3"/>
    <w:rsid w:val="00AD3436"/>
    <w:rsid w:val="00AD7D6C"/>
    <w:rsid w:val="00AE29A8"/>
    <w:rsid w:val="00AE7AA1"/>
    <w:rsid w:val="00B026A0"/>
    <w:rsid w:val="00B07281"/>
    <w:rsid w:val="00B15C42"/>
    <w:rsid w:val="00B169E2"/>
    <w:rsid w:val="00B17D7E"/>
    <w:rsid w:val="00B20365"/>
    <w:rsid w:val="00B25B5E"/>
    <w:rsid w:val="00B3574F"/>
    <w:rsid w:val="00B4526A"/>
    <w:rsid w:val="00B4531F"/>
    <w:rsid w:val="00B50731"/>
    <w:rsid w:val="00B73FC8"/>
    <w:rsid w:val="00B740D7"/>
    <w:rsid w:val="00BA13F8"/>
    <w:rsid w:val="00BB24AC"/>
    <w:rsid w:val="00BC6AC0"/>
    <w:rsid w:val="00BC6C0C"/>
    <w:rsid w:val="00BE7373"/>
    <w:rsid w:val="00C0071E"/>
    <w:rsid w:val="00C06773"/>
    <w:rsid w:val="00C12076"/>
    <w:rsid w:val="00C143E0"/>
    <w:rsid w:val="00C3407A"/>
    <w:rsid w:val="00C46FED"/>
    <w:rsid w:val="00C5770D"/>
    <w:rsid w:val="00C65C29"/>
    <w:rsid w:val="00CC12B8"/>
    <w:rsid w:val="00CC264B"/>
    <w:rsid w:val="00CC3D62"/>
    <w:rsid w:val="00CC6A95"/>
    <w:rsid w:val="00CD05BA"/>
    <w:rsid w:val="00CF03C5"/>
    <w:rsid w:val="00CF3EA8"/>
    <w:rsid w:val="00D00F64"/>
    <w:rsid w:val="00D03F66"/>
    <w:rsid w:val="00D07D7A"/>
    <w:rsid w:val="00D13511"/>
    <w:rsid w:val="00D1705F"/>
    <w:rsid w:val="00D24D1E"/>
    <w:rsid w:val="00D24E44"/>
    <w:rsid w:val="00D63A53"/>
    <w:rsid w:val="00D63C80"/>
    <w:rsid w:val="00D70363"/>
    <w:rsid w:val="00D71B51"/>
    <w:rsid w:val="00D8165F"/>
    <w:rsid w:val="00D818B6"/>
    <w:rsid w:val="00D92D8F"/>
    <w:rsid w:val="00D93961"/>
    <w:rsid w:val="00DA1517"/>
    <w:rsid w:val="00DB0368"/>
    <w:rsid w:val="00DB06D4"/>
    <w:rsid w:val="00DB229C"/>
    <w:rsid w:val="00DE3E92"/>
    <w:rsid w:val="00DF5187"/>
    <w:rsid w:val="00DF55F6"/>
    <w:rsid w:val="00E16D45"/>
    <w:rsid w:val="00E264C3"/>
    <w:rsid w:val="00E4040B"/>
    <w:rsid w:val="00E5018B"/>
    <w:rsid w:val="00E512D0"/>
    <w:rsid w:val="00E62871"/>
    <w:rsid w:val="00E801E0"/>
    <w:rsid w:val="00EC2E6D"/>
    <w:rsid w:val="00EC703E"/>
    <w:rsid w:val="00ED73A1"/>
    <w:rsid w:val="00ED7C04"/>
    <w:rsid w:val="00EE219C"/>
    <w:rsid w:val="00EE6813"/>
    <w:rsid w:val="00F02951"/>
    <w:rsid w:val="00F240A9"/>
    <w:rsid w:val="00F250A3"/>
    <w:rsid w:val="00F343E9"/>
    <w:rsid w:val="00F5391D"/>
    <w:rsid w:val="00F71B4C"/>
    <w:rsid w:val="00F755EF"/>
    <w:rsid w:val="00FA2251"/>
    <w:rsid w:val="00FC0FA2"/>
    <w:rsid w:val="00FC11E4"/>
    <w:rsid w:val="00FD30EC"/>
    <w:rsid w:val="00FF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BAC"/>
  <w15:docId w15:val="{1CD3A844-959F-491E-862A-7B55BF4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AC0"/>
    <w:rPr>
      <w:color w:val="0000FF" w:themeColor="hyperlink"/>
      <w:u w:val="single"/>
    </w:rPr>
  </w:style>
  <w:style w:type="paragraph" w:styleId="En-tte">
    <w:name w:val="header"/>
    <w:basedOn w:val="Normal"/>
    <w:link w:val="En-tteCar"/>
    <w:uiPriority w:val="99"/>
    <w:unhideWhenUsed/>
    <w:rsid w:val="00914C4D"/>
    <w:pPr>
      <w:tabs>
        <w:tab w:val="center" w:pos="4536"/>
        <w:tab w:val="right" w:pos="9072"/>
      </w:tabs>
    </w:pPr>
  </w:style>
  <w:style w:type="character" w:customStyle="1" w:styleId="En-tteCar">
    <w:name w:val="En-tête Car"/>
    <w:basedOn w:val="Policepardfaut"/>
    <w:link w:val="En-tte"/>
    <w:uiPriority w:val="99"/>
    <w:rsid w:val="00914C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14C4D"/>
    <w:pPr>
      <w:tabs>
        <w:tab w:val="center" w:pos="4536"/>
        <w:tab w:val="right" w:pos="9072"/>
      </w:tabs>
    </w:pPr>
  </w:style>
  <w:style w:type="character" w:customStyle="1" w:styleId="PieddepageCar">
    <w:name w:val="Pied de page Car"/>
    <w:basedOn w:val="Policepardfaut"/>
    <w:link w:val="Pieddepage"/>
    <w:uiPriority w:val="99"/>
    <w:rsid w:val="00914C4D"/>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914C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14C4D"/>
    <w:rPr>
      <w:rFonts w:eastAsiaTheme="minorEastAsia"/>
      <w:lang w:eastAsia="fr-FR"/>
    </w:rPr>
  </w:style>
  <w:style w:type="paragraph" w:styleId="Textedebulles">
    <w:name w:val="Balloon Text"/>
    <w:basedOn w:val="Normal"/>
    <w:link w:val="TextedebullesCar"/>
    <w:uiPriority w:val="99"/>
    <w:semiHidden/>
    <w:unhideWhenUsed/>
    <w:rsid w:val="00AB1F78"/>
    <w:rPr>
      <w:rFonts w:ascii="Tahoma" w:hAnsi="Tahoma" w:cs="Tahoma"/>
      <w:sz w:val="16"/>
      <w:szCs w:val="16"/>
    </w:rPr>
  </w:style>
  <w:style w:type="character" w:customStyle="1" w:styleId="TextedebullesCar">
    <w:name w:val="Texte de bulles Car"/>
    <w:basedOn w:val="Policepardfaut"/>
    <w:link w:val="Textedebulles"/>
    <w:uiPriority w:val="99"/>
    <w:semiHidden/>
    <w:rsid w:val="00AB1F78"/>
    <w:rPr>
      <w:rFonts w:ascii="Tahoma" w:eastAsia="Times New Roman" w:hAnsi="Tahoma" w:cs="Tahoma"/>
      <w:sz w:val="16"/>
      <w:szCs w:val="16"/>
      <w:lang w:eastAsia="fr-FR"/>
    </w:rPr>
  </w:style>
  <w:style w:type="table" w:styleId="Grilledutableau">
    <w:name w:val="Table Grid"/>
    <w:basedOn w:val="TableauNormal"/>
    <w:uiPriority w:val="59"/>
    <w:rsid w:val="00D9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ED73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6BE2-5132-4E55-9828-D7D880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913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administrateur1</dc:creator>
  <cp:lastModifiedBy>Patricia Torres</cp:lastModifiedBy>
  <cp:revision>2</cp:revision>
  <cp:lastPrinted>2025-05-14T12:30:00Z</cp:lastPrinted>
  <dcterms:created xsi:type="dcterms:W3CDTF">2025-06-05T08:47:00Z</dcterms:created>
  <dcterms:modified xsi:type="dcterms:W3CDTF">2025-06-05T08:47:00Z</dcterms:modified>
</cp:coreProperties>
</file>